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160339" w14:textId="77777777" w:rsidR="003C436D" w:rsidRDefault="003C436D" w:rsidP="00791C03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4331407D" wp14:editId="2C5C8B53">
            <wp:extent cx="6263640" cy="86868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4A2DA" w14:textId="77777777" w:rsidR="003C436D" w:rsidRDefault="003C436D" w:rsidP="00791C03">
      <w:pPr>
        <w:jc w:val="center"/>
        <w:rPr>
          <w:b/>
          <w:sz w:val="28"/>
          <w:szCs w:val="28"/>
        </w:rPr>
      </w:pPr>
    </w:p>
    <w:p w14:paraId="4717C7B2" w14:textId="77777777" w:rsidR="003C436D" w:rsidRDefault="003C436D" w:rsidP="00791C03">
      <w:pPr>
        <w:jc w:val="center"/>
        <w:rPr>
          <w:b/>
          <w:sz w:val="28"/>
          <w:szCs w:val="28"/>
        </w:rPr>
      </w:pPr>
    </w:p>
    <w:p w14:paraId="24550743" w14:textId="77777777" w:rsidR="003C436D" w:rsidRDefault="003C436D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14:paraId="72E1EC90" w14:textId="30AAD25D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lastRenderedPageBreak/>
        <w:t>- заработная плата;</w:t>
      </w:r>
    </w:p>
    <w:p w14:paraId="603D5442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- начисления на оплату труда, включая расходы по оплате налогов в соответствии с налоговым законодательством Российской Федерации, а также взносов по страховым тарифам на обязательное социальное страхование от несчастных случаев на производстве и профессиональных заболеваний</w:t>
      </w:r>
      <w:r w:rsidR="007927AB" w:rsidRPr="00624F6C">
        <w:rPr>
          <w:sz w:val="28"/>
          <w:szCs w:val="28"/>
        </w:rPr>
        <w:t>.</w:t>
      </w:r>
    </w:p>
    <w:p w14:paraId="2BD6633C" w14:textId="0639689A" w:rsidR="003B5163" w:rsidRPr="00624F6C" w:rsidRDefault="00624F6C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B5163" w:rsidRPr="00624F6C">
        <w:rPr>
          <w:sz w:val="28"/>
          <w:szCs w:val="28"/>
        </w:rPr>
        <w:t xml:space="preserve">.3. К косвенным расходам относятся те виды затрат, которые необходимы для обеспечения деятельности </w:t>
      </w:r>
      <w:r w:rsidR="00791C03" w:rsidRPr="00CC26C8">
        <w:rPr>
          <w:sz w:val="28"/>
          <w:szCs w:val="28"/>
        </w:rPr>
        <w:t xml:space="preserve">МБДОУ «Детский сад № </w:t>
      </w:r>
      <w:r w:rsidR="0047264A">
        <w:rPr>
          <w:sz w:val="28"/>
          <w:szCs w:val="28"/>
        </w:rPr>
        <w:t>99</w:t>
      </w:r>
      <w:r w:rsidR="00791C03" w:rsidRPr="00CC26C8">
        <w:rPr>
          <w:sz w:val="28"/>
          <w:szCs w:val="28"/>
        </w:rPr>
        <w:t>»</w:t>
      </w:r>
      <w:r w:rsidR="003B5163" w:rsidRPr="00624F6C">
        <w:rPr>
          <w:sz w:val="28"/>
          <w:szCs w:val="28"/>
        </w:rPr>
        <w:t>, но не потребляются непосредственно в процессе оказания платной услуги:</w:t>
      </w:r>
    </w:p>
    <w:p w14:paraId="5AA9C6EB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- заработная плата управленческого персонала;</w:t>
      </w:r>
    </w:p>
    <w:p w14:paraId="3E410235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- начисления на оплату труда управленческого персонала;</w:t>
      </w:r>
    </w:p>
    <w:p w14:paraId="5EFE871D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- затраты</w:t>
      </w:r>
      <w:r w:rsidR="007927AB" w:rsidRPr="00624F6C">
        <w:rPr>
          <w:sz w:val="28"/>
          <w:szCs w:val="28"/>
        </w:rPr>
        <w:t xml:space="preserve"> по содержанию имущества</w:t>
      </w:r>
      <w:r w:rsidRPr="00624F6C">
        <w:rPr>
          <w:sz w:val="28"/>
          <w:szCs w:val="28"/>
        </w:rPr>
        <w:t>.</w:t>
      </w:r>
    </w:p>
    <w:p w14:paraId="659257E6" w14:textId="11EE47B3" w:rsidR="003B5163" w:rsidRPr="00624F6C" w:rsidRDefault="00624F6C" w:rsidP="00624F6C">
      <w:pPr>
        <w:pStyle w:val="formattext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3B5163" w:rsidRPr="00624F6C">
        <w:rPr>
          <w:b/>
          <w:sz w:val="28"/>
          <w:szCs w:val="28"/>
        </w:rPr>
        <w:t>. Расчет стоимости платных услуг</w:t>
      </w:r>
    </w:p>
    <w:p w14:paraId="3A42EFC4" w14:textId="2003857F" w:rsidR="003B5163" w:rsidRPr="00624F6C" w:rsidRDefault="00624F6C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3B5163" w:rsidRPr="00624F6C">
        <w:rPr>
          <w:sz w:val="28"/>
          <w:szCs w:val="28"/>
        </w:rPr>
        <w:t>Расчет стоимости платной услуги (С, руб.) осуществляется по следующей формуле:</w:t>
      </w:r>
    </w:p>
    <w:p w14:paraId="34F50A8B" w14:textId="77777777" w:rsidR="003B5163" w:rsidRPr="00624F6C" w:rsidRDefault="00CC26C8" w:rsidP="00624F6C">
      <w:pPr>
        <w:pStyle w:val="formattext"/>
        <w:spacing w:before="0" w:beforeAutospacing="0" w:after="0" w:afterAutospacing="0"/>
        <w:jc w:val="center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С=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Рпр.ус+Рк.ус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Кпотр</m:t>
            </m:r>
          </m:den>
        </m:f>
      </m:oMath>
      <w:r w:rsidRPr="00624F6C">
        <w:rPr>
          <w:sz w:val="28"/>
          <w:szCs w:val="28"/>
        </w:rPr>
        <w:t>,</w:t>
      </w:r>
    </w:p>
    <w:p w14:paraId="37A25641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где Рпр.ус - прямые расходы в стоимости платной услуги (руб.),</w:t>
      </w:r>
    </w:p>
    <w:p w14:paraId="69D3DAB2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Рк.ус - косвенные расходы в стоимости платной услуги (руб.),</w:t>
      </w:r>
    </w:p>
    <w:p w14:paraId="7F79CBC2" w14:textId="77777777" w:rsidR="003B5163" w:rsidRPr="00624F6C" w:rsidRDefault="001D7BD1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Кпотр</w:t>
      </w:r>
      <w:r w:rsidR="003B5163" w:rsidRPr="00624F6C">
        <w:rPr>
          <w:sz w:val="28"/>
          <w:szCs w:val="28"/>
        </w:rPr>
        <w:t xml:space="preserve"> </w:t>
      </w:r>
      <w:r w:rsidRPr="00624F6C">
        <w:rPr>
          <w:sz w:val="28"/>
          <w:szCs w:val="28"/>
        </w:rPr>
        <w:t>–</w:t>
      </w:r>
      <w:r w:rsidR="003B5163" w:rsidRPr="00624F6C">
        <w:rPr>
          <w:sz w:val="28"/>
          <w:szCs w:val="28"/>
        </w:rPr>
        <w:t xml:space="preserve"> </w:t>
      </w:r>
      <w:r w:rsidRPr="00624F6C">
        <w:rPr>
          <w:sz w:val="28"/>
          <w:szCs w:val="28"/>
        </w:rPr>
        <w:t>количество потребителей</w:t>
      </w:r>
      <w:r w:rsidR="003B5163" w:rsidRPr="00624F6C">
        <w:rPr>
          <w:sz w:val="28"/>
          <w:szCs w:val="28"/>
        </w:rPr>
        <w:t>.</w:t>
      </w:r>
    </w:p>
    <w:p w14:paraId="7E8ABD4B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3.1. Расчет прямых расходов в стоимости платной услуги.</w:t>
      </w:r>
    </w:p>
    <w:p w14:paraId="2B8CF523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Прямые расходы (Рпр. ус) рассчитываются по следующей формуле:</w:t>
      </w:r>
    </w:p>
    <w:p w14:paraId="59A5022D" w14:textId="77777777" w:rsidR="003B5163" w:rsidRPr="00624F6C" w:rsidRDefault="00CC26C8" w:rsidP="00624F6C">
      <w:pPr>
        <w:pStyle w:val="formattext"/>
        <w:spacing w:before="0" w:beforeAutospacing="0" w:after="0" w:afterAutospacing="0"/>
        <w:jc w:val="center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Рпр.ус=З+Нз</m:t>
        </m:r>
      </m:oMath>
      <w:r w:rsidRPr="00624F6C">
        <w:rPr>
          <w:sz w:val="28"/>
          <w:szCs w:val="28"/>
        </w:rPr>
        <w:t>,</w:t>
      </w:r>
    </w:p>
    <w:p w14:paraId="2A51569C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где З - расходы на заработную плату персонала, оказывающего платную услугу (руб.),</w:t>
      </w:r>
    </w:p>
    <w:p w14:paraId="0D74657C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Нз - начисления на оплату труда персонала, оказывающего платную услугу (руб.).</w:t>
      </w:r>
    </w:p>
    <w:p w14:paraId="4565EC1C" w14:textId="77777777" w:rsidR="003B5163" w:rsidRPr="00624F6C" w:rsidRDefault="003B5163" w:rsidP="00791C03">
      <w:pPr>
        <w:pStyle w:val="formattext"/>
        <w:spacing w:before="0" w:beforeAutospacing="0" w:after="0" w:afterAutospacing="0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а) Расчет расходов на заработную плату персонала, оказывающего платную услугу.</w:t>
      </w:r>
    </w:p>
    <w:p w14:paraId="49DB5AA8" w14:textId="0AEBDE01" w:rsidR="003B5163" w:rsidRPr="00624F6C" w:rsidRDefault="003B5163" w:rsidP="00791C03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Расходы на заработную плату персонала, оказывающего платную услугу, определяются следующим образом:</w:t>
      </w:r>
      <w:r w:rsidR="00791C03">
        <w:rPr>
          <w:sz w:val="28"/>
          <w:szCs w:val="28"/>
        </w:rPr>
        <w:t xml:space="preserve">         </w:t>
      </w:r>
      <m:oMath>
        <m:r>
          <w:rPr>
            <w:rFonts w:ascii="Cambria Math" w:hAnsi="Cambria Math"/>
            <w:sz w:val="28"/>
            <w:szCs w:val="28"/>
          </w:rPr>
          <m:t>З=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Зт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Фр.вр</m:t>
            </m:r>
          </m:den>
        </m:f>
        <m:r>
          <w:rPr>
            <w:rFonts w:ascii="Cambria Math" w:hAnsi="Cambria Math"/>
            <w:sz w:val="28"/>
            <w:szCs w:val="28"/>
          </w:rPr>
          <m:t>×В</m:t>
        </m:r>
      </m:oMath>
      <w:r w:rsidR="00CC26C8" w:rsidRPr="00624F6C">
        <w:rPr>
          <w:sz w:val="28"/>
          <w:szCs w:val="28"/>
        </w:rPr>
        <w:t>,</w:t>
      </w:r>
    </w:p>
    <w:p w14:paraId="7F31B712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где Зт - среднемесячная заработная плата за истекший с месяца последней индексации (руб.),</w:t>
      </w:r>
    </w:p>
    <w:p w14:paraId="314917CA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 xml:space="preserve">Фр.вр - </w:t>
      </w:r>
      <w:r w:rsidR="00297489" w:rsidRPr="00624F6C">
        <w:rPr>
          <w:sz w:val="28"/>
          <w:szCs w:val="28"/>
        </w:rPr>
        <w:t>месячный</w:t>
      </w:r>
      <w:r w:rsidRPr="00624F6C">
        <w:rPr>
          <w:sz w:val="28"/>
          <w:szCs w:val="28"/>
        </w:rPr>
        <w:t xml:space="preserve"> фонд рабочего времени персонала, оказывающего платную услугу (час.);</w:t>
      </w:r>
    </w:p>
    <w:p w14:paraId="5C2269BC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В - продолжительность оказания услуги (час.).</w:t>
      </w:r>
    </w:p>
    <w:p w14:paraId="2A2698AF" w14:textId="300E024E" w:rsidR="003B5163" w:rsidRPr="00624F6C" w:rsidRDefault="00297489" w:rsidP="00791C03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Месячный</w:t>
      </w:r>
      <w:r w:rsidR="003B5163" w:rsidRPr="00624F6C">
        <w:rPr>
          <w:sz w:val="28"/>
          <w:szCs w:val="28"/>
        </w:rPr>
        <w:t xml:space="preserve"> фонд рабочего времени персонала, оказывающего платную услугу, определяется следующим образом:</w:t>
      </w:r>
      <w:r w:rsidR="00791C03">
        <w:rPr>
          <w:sz w:val="28"/>
          <w:szCs w:val="28"/>
        </w:rPr>
        <w:t xml:space="preserve">              </w:t>
      </w:r>
      <w:r w:rsidR="003B5163" w:rsidRPr="00624F6C">
        <w:rPr>
          <w:sz w:val="28"/>
          <w:szCs w:val="28"/>
        </w:rPr>
        <w:t xml:space="preserve">Фр.вр  = Пр.д x </w:t>
      </w:r>
      <w:r w:rsidRPr="00624F6C">
        <w:rPr>
          <w:sz w:val="28"/>
          <w:szCs w:val="28"/>
        </w:rPr>
        <w:t>4 нед.</w:t>
      </w:r>
      <w:r w:rsidR="003B5163" w:rsidRPr="00624F6C">
        <w:rPr>
          <w:sz w:val="28"/>
          <w:szCs w:val="28"/>
        </w:rPr>
        <w:t>,</w:t>
      </w:r>
    </w:p>
    <w:p w14:paraId="25BC3A1B" w14:textId="77777777" w:rsidR="003B5163" w:rsidRPr="00624F6C" w:rsidRDefault="003B5163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где Пр.д - продолжительность рабоче</w:t>
      </w:r>
      <w:r w:rsidR="00297489" w:rsidRPr="00624F6C">
        <w:rPr>
          <w:sz w:val="28"/>
          <w:szCs w:val="28"/>
        </w:rPr>
        <w:t>й</w:t>
      </w:r>
      <w:r w:rsidRPr="00624F6C">
        <w:rPr>
          <w:sz w:val="28"/>
          <w:szCs w:val="28"/>
        </w:rPr>
        <w:t xml:space="preserve"> </w:t>
      </w:r>
      <w:r w:rsidR="00297489" w:rsidRPr="00624F6C">
        <w:rPr>
          <w:sz w:val="28"/>
          <w:szCs w:val="28"/>
        </w:rPr>
        <w:t>недели</w:t>
      </w:r>
      <w:r w:rsidRPr="00624F6C">
        <w:rPr>
          <w:sz w:val="28"/>
          <w:szCs w:val="28"/>
        </w:rPr>
        <w:t xml:space="preserve"> (час.</w:t>
      </w:r>
      <w:r w:rsidR="00297489" w:rsidRPr="00624F6C">
        <w:rPr>
          <w:sz w:val="28"/>
          <w:szCs w:val="28"/>
        </w:rPr>
        <w:t>)</w:t>
      </w:r>
      <w:r w:rsidRPr="00624F6C">
        <w:rPr>
          <w:sz w:val="28"/>
          <w:szCs w:val="28"/>
        </w:rPr>
        <w:t>.</w:t>
      </w:r>
    </w:p>
    <w:p w14:paraId="410DF10E" w14:textId="77777777" w:rsidR="003B5163" w:rsidRPr="00624F6C" w:rsidRDefault="003B5163" w:rsidP="00791C03">
      <w:pPr>
        <w:pStyle w:val="formattext"/>
        <w:spacing w:before="0" w:beforeAutospacing="0" w:after="0" w:afterAutospacing="0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б) Расчет начислений на оплату труда персонала, оказывающего платную услугу.</w:t>
      </w:r>
    </w:p>
    <w:p w14:paraId="4EE5785B" w14:textId="77777777" w:rsidR="003B5163" w:rsidRPr="00624F6C" w:rsidRDefault="00297489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Начисления на оплату труда</w:t>
      </w:r>
      <w:r w:rsidR="003B5163" w:rsidRPr="00624F6C">
        <w:rPr>
          <w:sz w:val="28"/>
          <w:szCs w:val="28"/>
        </w:rPr>
        <w:t xml:space="preserve"> в соответствии с налоговым законодательством Российской Федерации, а также взносов по страховым тарифам на обязательное социальное страхование от несчастных случаев на производстве и профессиональных заболеваний, устанавливаются законодательством Российской Федерации в процентах от фонда оплаты труда (Н).</w:t>
      </w:r>
    </w:p>
    <w:p w14:paraId="48833000" w14:textId="16A780A3" w:rsidR="003B5163" w:rsidRPr="00624F6C" w:rsidRDefault="003B5163" w:rsidP="00791C03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lastRenderedPageBreak/>
        <w:t>Начисления на оплату труда персонала, оказывающего платную услугу, рассчитываются следующим образом:</w:t>
      </w:r>
      <w:r w:rsidR="00791C03">
        <w:rPr>
          <w:sz w:val="28"/>
          <w:szCs w:val="28"/>
        </w:rPr>
        <w:t xml:space="preserve">               </w:t>
      </w:r>
      <m:oMath>
        <m:r>
          <w:rPr>
            <w:rFonts w:ascii="Cambria Math" w:hAnsi="Cambria Math"/>
            <w:sz w:val="28"/>
            <w:szCs w:val="28"/>
          </w:rPr>
          <m:t>Нз=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З×Н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</w:p>
    <w:p w14:paraId="6BD53EBF" w14:textId="677EACB5" w:rsidR="00297489" w:rsidRPr="00624F6C" w:rsidRDefault="00B16998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7489" w:rsidRPr="00624F6C">
        <w:rPr>
          <w:sz w:val="28"/>
          <w:szCs w:val="28"/>
        </w:rPr>
        <w:t>.2. Расчет косвенных расходов в стоимости платной услуги.</w:t>
      </w:r>
    </w:p>
    <w:p w14:paraId="6ED521EA" w14:textId="77777777" w:rsidR="00297489" w:rsidRPr="00624F6C" w:rsidRDefault="00297489" w:rsidP="00624F6C">
      <w:pPr>
        <w:pStyle w:val="un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Прямые расходы (Рк. ус) рассчитываются по следующей формуле:</w:t>
      </w:r>
    </w:p>
    <w:p w14:paraId="01830A05" w14:textId="77777777" w:rsidR="00611730" w:rsidRPr="00624F6C" w:rsidRDefault="00297489" w:rsidP="00624F6C">
      <w:pPr>
        <w:pStyle w:val="unformattext"/>
        <w:spacing w:before="0" w:beforeAutospacing="0" w:after="0" w:afterAutospacing="0"/>
        <w:jc w:val="center"/>
        <w:rPr>
          <w:sz w:val="28"/>
          <w:szCs w:val="28"/>
        </w:rPr>
      </w:pPr>
      <w:r w:rsidRPr="00624F6C">
        <w:rPr>
          <w:sz w:val="28"/>
          <w:szCs w:val="28"/>
        </w:rPr>
        <w:t>Рк.ус=Рсод.им.+Зауп,</w:t>
      </w:r>
    </w:p>
    <w:p w14:paraId="1B24069C" w14:textId="77777777" w:rsidR="00297489" w:rsidRPr="00624F6C" w:rsidRDefault="00611730" w:rsidP="00624F6C">
      <w:pPr>
        <w:pStyle w:val="un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</w:t>
      </w:r>
      <w:r w:rsidR="00297489" w:rsidRPr="00624F6C">
        <w:rPr>
          <w:sz w:val="28"/>
          <w:szCs w:val="28"/>
        </w:rPr>
        <w:t>де</w:t>
      </w:r>
      <w:r w:rsidRPr="00624F6C">
        <w:rPr>
          <w:sz w:val="28"/>
          <w:szCs w:val="28"/>
        </w:rPr>
        <w:t xml:space="preserve"> Рсод.им. – доля затрат по содержанию имущества на 1 потребителя,</w:t>
      </w:r>
    </w:p>
    <w:p w14:paraId="501E4944" w14:textId="77777777" w:rsidR="00611730" w:rsidRPr="00624F6C" w:rsidRDefault="00611730" w:rsidP="00624F6C">
      <w:pPr>
        <w:pStyle w:val="un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Зауп – расходы на заработную плату административно-управленческого и обслуживающего персонала с начислениями (руб).</w:t>
      </w:r>
    </w:p>
    <w:p w14:paraId="34ED9CB1" w14:textId="77777777" w:rsidR="00611730" w:rsidRPr="00624F6C" w:rsidRDefault="00611730" w:rsidP="00791C03">
      <w:pPr>
        <w:pStyle w:val="unformattext"/>
        <w:spacing w:before="0" w:beforeAutospacing="0" w:after="0" w:afterAutospacing="0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а) Расчет затрат по содержанию имущества</w:t>
      </w:r>
    </w:p>
    <w:p w14:paraId="1AA11283" w14:textId="77777777" w:rsidR="008D60BF" w:rsidRPr="00624F6C" w:rsidRDefault="00224A02" w:rsidP="00624F6C">
      <w:pPr>
        <w:pStyle w:val="unformattext"/>
        <w:spacing w:before="0" w:beforeAutospacing="0" w:after="0" w:afterAutospacing="0"/>
        <w:jc w:val="center"/>
        <w:rPr>
          <w:i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Рсод.им.=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Рсод.год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12×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den>
        </m:f>
        <m:r>
          <w:rPr>
            <w:rFonts w:ascii="Cambria Math" w:hAnsi="Cambria Math"/>
            <w:sz w:val="28"/>
            <w:szCs w:val="28"/>
          </w:rPr>
          <m:t>×</m:t>
        </m:r>
        <m:r>
          <w:rPr>
            <w:rFonts w:ascii="Cambria Math" w:hAnsi="Cambria Math"/>
            <w:sz w:val="28"/>
            <w:szCs w:val="28"/>
            <w:lang w:val="en-US"/>
          </w:rPr>
          <m:t>S</m:t>
        </m:r>
        <m:r>
          <w:rPr>
            <w:rFonts w:ascii="Cambria Math" w:hAnsi="Cambria Math"/>
            <w:sz w:val="28"/>
            <w:szCs w:val="28"/>
          </w:rPr>
          <m:t xml:space="preserve">усл </m:t>
        </m:r>
      </m:oMath>
      <w:r w:rsidR="00CC26C8" w:rsidRPr="00624F6C">
        <w:rPr>
          <w:i/>
          <w:sz w:val="28"/>
          <w:szCs w:val="28"/>
        </w:rPr>
        <w:t>,</w:t>
      </w:r>
    </w:p>
    <w:p w14:paraId="304FE7C2" w14:textId="77777777" w:rsidR="00224A02" w:rsidRPr="00624F6C" w:rsidRDefault="00224A02" w:rsidP="00624F6C">
      <w:pPr>
        <w:pStyle w:val="un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где</w:t>
      </w:r>
      <w:r w:rsidR="00CC26C8" w:rsidRPr="00624F6C">
        <w:rPr>
          <w:sz w:val="28"/>
          <w:szCs w:val="28"/>
        </w:rPr>
        <w:t xml:space="preserve"> </w:t>
      </w:r>
      <w:r w:rsidRPr="00624F6C">
        <w:rPr>
          <w:sz w:val="28"/>
          <w:szCs w:val="28"/>
        </w:rPr>
        <w:t>Рсод.год – затраты по содержанию имущества в год (руб.),</w:t>
      </w:r>
    </w:p>
    <w:p w14:paraId="047AD1DA" w14:textId="77777777" w:rsidR="00224A02" w:rsidRPr="00624F6C" w:rsidRDefault="00224A02" w:rsidP="00624F6C">
      <w:pPr>
        <w:pStyle w:val="un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  <w:lang w:val="en-US"/>
        </w:rPr>
        <w:t>S</w:t>
      </w:r>
      <w:r w:rsidRPr="00624F6C">
        <w:rPr>
          <w:sz w:val="28"/>
          <w:szCs w:val="28"/>
        </w:rPr>
        <w:t xml:space="preserve"> – общая площадь здания (кв.м),</w:t>
      </w:r>
    </w:p>
    <w:p w14:paraId="76D13989" w14:textId="77777777" w:rsidR="00224A02" w:rsidRPr="00624F6C" w:rsidRDefault="00224A02" w:rsidP="00624F6C">
      <w:pPr>
        <w:pStyle w:val="un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  <w:lang w:val="en-US"/>
        </w:rPr>
        <w:t>S</w:t>
      </w:r>
      <w:r w:rsidRPr="00624F6C">
        <w:rPr>
          <w:sz w:val="28"/>
          <w:szCs w:val="28"/>
        </w:rPr>
        <w:t>усл – площадь, используемая для предоставления услуги (кв.м).</w:t>
      </w:r>
    </w:p>
    <w:p w14:paraId="37CAD962" w14:textId="2F9EBF60" w:rsidR="003B5163" w:rsidRPr="00624F6C" w:rsidRDefault="00611730" w:rsidP="00791C03">
      <w:pPr>
        <w:pStyle w:val="unformattext"/>
        <w:spacing w:before="0" w:beforeAutospacing="0" w:after="0" w:afterAutospacing="0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б)</w:t>
      </w:r>
      <w:r w:rsidR="008D60BF" w:rsidRPr="00624F6C">
        <w:rPr>
          <w:sz w:val="28"/>
          <w:szCs w:val="28"/>
        </w:rPr>
        <w:t xml:space="preserve"> </w:t>
      </w:r>
      <w:r w:rsidRPr="00624F6C">
        <w:rPr>
          <w:sz w:val="28"/>
          <w:szCs w:val="28"/>
        </w:rPr>
        <w:t>Расчет затрат на заработную плату АУП и обслуживающего персонала с начислениями</w:t>
      </w:r>
      <w:r w:rsidR="00791C03">
        <w:rPr>
          <w:sz w:val="28"/>
          <w:szCs w:val="28"/>
        </w:rPr>
        <w:t xml:space="preserve"> :                              </w:t>
      </w:r>
      <m:oMath>
        <m:r>
          <w:rPr>
            <w:rFonts w:ascii="Cambria Math" w:hAnsi="Cambria Math"/>
            <w:sz w:val="28"/>
            <w:szCs w:val="28"/>
          </w:rPr>
          <m:t>Зауп=З×Ккр</m:t>
        </m:r>
      </m:oMath>
      <w:r w:rsidR="008D60BF" w:rsidRPr="00624F6C">
        <w:rPr>
          <w:sz w:val="28"/>
          <w:szCs w:val="28"/>
        </w:rPr>
        <w:t>,</w:t>
      </w:r>
    </w:p>
    <w:p w14:paraId="7C0244E3" w14:textId="77777777" w:rsidR="008D60BF" w:rsidRPr="00624F6C" w:rsidRDefault="008D60BF" w:rsidP="00624F6C">
      <w:pPr>
        <w:pStyle w:val="formattext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где З - расходы на заработную плату персонала, оказывающего платную услугу (руб.)</w:t>
      </w:r>
      <w:r w:rsidR="006A4662" w:rsidRPr="00624F6C">
        <w:rPr>
          <w:sz w:val="28"/>
          <w:szCs w:val="28"/>
        </w:rPr>
        <w:t>,</w:t>
      </w:r>
    </w:p>
    <w:p w14:paraId="3AEE13F5" w14:textId="757ED66B" w:rsidR="006A4662" w:rsidRPr="00624F6C" w:rsidRDefault="006A4662" w:rsidP="00791C03">
      <w:pPr>
        <w:pStyle w:val="formattext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624F6C">
        <w:rPr>
          <w:sz w:val="28"/>
          <w:szCs w:val="28"/>
        </w:rPr>
        <w:t>Ккр – коэффициент косвенных расходов</w:t>
      </w:r>
      <w:r w:rsidR="00791C03">
        <w:rPr>
          <w:sz w:val="28"/>
          <w:szCs w:val="28"/>
        </w:rPr>
        <w:t xml:space="preserve">           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Ккр=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Рк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Рпр</m:t>
            </m:r>
          </m:den>
        </m:f>
      </m:oMath>
      <w:r w:rsidRPr="00624F6C">
        <w:rPr>
          <w:b/>
          <w:sz w:val="28"/>
          <w:szCs w:val="28"/>
        </w:rPr>
        <w:t>,</w:t>
      </w:r>
    </w:p>
    <w:p w14:paraId="5A80669C" w14:textId="77777777" w:rsidR="006A4662" w:rsidRPr="00624F6C" w:rsidRDefault="006A4662" w:rsidP="00624F6C">
      <w:pPr>
        <w:jc w:val="both"/>
        <w:rPr>
          <w:rFonts w:eastAsia="Times New Roman"/>
          <w:b/>
          <w:sz w:val="28"/>
          <w:szCs w:val="28"/>
          <w:lang w:eastAsia="ru-RU"/>
        </w:rPr>
      </w:pPr>
      <w:r w:rsidRPr="00624F6C">
        <w:rPr>
          <w:rFonts w:eastAsia="Times New Roman"/>
          <w:b/>
          <w:sz w:val="28"/>
          <w:szCs w:val="28"/>
          <w:lang w:eastAsia="ru-RU"/>
        </w:rPr>
        <w:t>где Рк - косвенные расходы учреждения за истекший год (тыс. руб.);</w:t>
      </w:r>
    </w:p>
    <w:p w14:paraId="0AED48E4" w14:textId="77777777" w:rsidR="003B5163" w:rsidRPr="00624F6C" w:rsidRDefault="006A4662" w:rsidP="00624F6C">
      <w:pPr>
        <w:jc w:val="both"/>
        <w:rPr>
          <w:rFonts w:eastAsia="Times New Roman"/>
          <w:b/>
          <w:sz w:val="28"/>
          <w:szCs w:val="28"/>
          <w:lang w:eastAsia="ru-RU"/>
        </w:rPr>
      </w:pPr>
      <w:r w:rsidRPr="00624F6C">
        <w:rPr>
          <w:rFonts w:eastAsia="Times New Roman"/>
          <w:b/>
          <w:sz w:val="28"/>
          <w:szCs w:val="28"/>
          <w:lang w:eastAsia="ru-RU"/>
        </w:rPr>
        <w:t>Рпр - прямые расходы учреждения за истекший год (тыс. руб.).</w:t>
      </w:r>
    </w:p>
    <w:p w14:paraId="65EC8F2C" w14:textId="0512A2BF" w:rsidR="00301705" w:rsidRPr="00624F6C" w:rsidRDefault="00624F6C" w:rsidP="00624F6C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>4</w:t>
      </w:r>
      <w:r w:rsidR="00301705" w:rsidRPr="00624F6C">
        <w:rPr>
          <w:rFonts w:eastAsia="Times New Roman"/>
          <w:sz w:val="28"/>
          <w:szCs w:val="28"/>
          <w:lang w:eastAsia="ru-RU"/>
        </w:rPr>
        <w:t>.</w:t>
      </w:r>
      <w:r w:rsidR="00B16998">
        <w:rPr>
          <w:rFonts w:eastAsia="Times New Roman"/>
          <w:sz w:val="28"/>
          <w:szCs w:val="28"/>
          <w:lang w:eastAsia="ru-RU"/>
        </w:rPr>
        <w:t>3</w:t>
      </w:r>
      <w:r w:rsidR="00301705" w:rsidRPr="00624F6C">
        <w:rPr>
          <w:rFonts w:eastAsia="Times New Roman"/>
          <w:sz w:val="28"/>
          <w:szCs w:val="28"/>
          <w:lang w:eastAsia="ru-RU"/>
        </w:rPr>
        <w:t>.</w:t>
      </w:r>
      <w:r w:rsidR="00301705" w:rsidRPr="00624F6C">
        <w:rPr>
          <w:sz w:val="28"/>
          <w:szCs w:val="28"/>
        </w:rPr>
        <w:t xml:space="preserve"> Стоимость устанавливается на основании прейскуранта, утвержденного  Управлением образования ИК МО г. Казани и составленного</w:t>
      </w:r>
      <w:r w:rsidR="00E4224B" w:rsidRPr="00624F6C">
        <w:rPr>
          <w:sz w:val="28"/>
          <w:szCs w:val="28"/>
        </w:rPr>
        <w:t xml:space="preserve"> специалистом</w:t>
      </w:r>
      <w:r w:rsidR="00301705" w:rsidRPr="00624F6C">
        <w:rPr>
          <w:sz w:val="28"/>
          <w:szCs w:val="28"/>
        </w:rPr>
        <w:t xml:space="preserve"> ЦБ РОО </w:t>
      </w:r>
      <w:r w:rsidR="00E4224B" w:rsidRPr="00624F6C">
        <w:rPr>
          <w:sz w:val="28"/>
          <w:szCs w:val="28"/>
        </w:rPr>
        <w:t xml:space="preserve">по форме </w:t>
      </w:r>
      <w:r w:rsidR="00301705" w:rsidRPr="00624F6C">
        <w:rPr>
          <w:sz w:val="28"/>
          <w:szCs w:val="28"/>
        </w:rPr>
        <w:t>(Приложение 1)</w:t>
      </w:r>
    </w:p>
    <w:p w14:paraId="3F3D6B7E" w14:textId="04E15923" w:rsidR="00301705" w:rsidRPr="00624F6C" w:rsidRDefault="00B16998" w:rsidP="00624F6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301705" w:rsidRPr="00624F6C">
        <w:rPr>
          <w:sz w:val="28"/>
          <w:szCs w:val="28"/>
        </w:rPr>
        <w:t xml:space="preserve">. Стоимость платных услуг утверждается в российских рублях приказом </w:t>
      </w:r>
      <w:r w:rsidR="00C135DE" w:rsidRPr="00624F6C">
        <w:rPr>
          <w:sz w:val="28"/>
          <w:szCs w:val="28"/>
        </w:rPr>
        <w:t>и</w:t>
      </w:r>
      <w:r w:rsidR="00301705" w:rsidRPr="00624F6C">
        <w:rPr>
          <w:sz w:val="28"/>
          <w:szCs w:val="28"/>
        </w:rPr>
        <w:t>сполнителя.</w:t>
      </w:r>
    </w:p>
    <w:p w14:paraId="325198D1" w14:textId="57D78DE4" w:rsidR="00301705" w:rsidRPr="00624F6C" w:rsidRDefault="00B16998" w:rsidP="00624F6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="00301705" w:rsidRPr="00624F6C">
        <w:rPr>
          <w:sz w:val="28"/>
          <w:szCs w:val="28"/>
        </w:rPr>
        <w:t>. Утвержденная стоимость платных услуг может быть изменена как в сторону увеличения, так и в сторону уменьшения с учетом анализа обоснованности затрат, но не чаще чем один раз в год.</w:t>
      </w:r>
    </w:p>
    <w:p w14:paraId="7F604DCF" w14:textId="77777777" w:rsidR="00301705" w:rsidRPr="00624F6C" w:rsidRDefault="00301705" w:rsidP="00624F6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24F6C">
        <w:rPr>
          <w:sz w:val="28"/>
          <w:szCs w:val="28"/>
        </w:rPr>
        <w:t>Изменение стоимости платных услуг не влияет на стоимость платных услуг, согласованных заказчиком и исполнителем в уже заключенных договорах.</w:t>
      </w:r>
    </w:p>
    <w:p w14:paraId="2C95EDC5" w14:textId="0E758AD7" w:rsidR="00301705" w:rsidRPr="00624F6C" w:rsidRDefault="00B16998" w:rsidP="00624F6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="00301705" w:rsidRPr="00624F6C">
        <w:rPr>
          <w:sz w:val="28"/>
          <w:szCs w:val="28"/>
        </w:rPr>
        <w:t>. Стоимость заключенных договоров может быть увеличена лишь с учетом уровня инфляции в порядке, предусмотренном законодательством</w:t>
      </w:r>
      <w:r w:rsidR="00791C03">
        <w:rPr>
          <w:sz w:val="28"/>
          <w:szCs w:val="28"/>
        </w:rPr>
        <w:t xml:space="preserve"> РФ</w:t>
      </w:r>
      <w:r w:rsidR="00301705" w:rsidRPr="00624F6C">
        <w:rPr>
          <w:sz w:val="28"/>
          <w:szCs w:val="28"/>
        </w:rPr>
        <w:t>.</w:t>
      </w:r>
    </w:p>
    <w:p w14:paraId="0ECF63E1" w14:textId="02C66541" w:rsidR="00301705" w:rsidRPr="00624F6C" w:rsidRDefault="00B16998" w:rsidP="00624F6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4.7</w:t>
      </w:r>
      <w:r w:rsidR="00624F6C">
        <w:rPr>
          <w:sz w:val="28"/>
          <w:szCs w:val="28"/>
        </w:rPr>
        <w:t>.</w:t>
      </w:r>
      <w:r w:rsidR="00301705" w:rsidRPr="00624F6C">
        <w:rPr>
          <w:sz w:val="28"/>
          <w:szCs w:val="28"/>
        </w:rPr>
        <w:t xml:space="preserve"> Стоимость договоров может быть уменьшена с учетом покрытия недостающей стоимости платных услуг за счет средств от приносящей доход деятельности </w:t>
      </w:r>
      <w:r w:rsidR="00762184" w:rsidRPr="00624F6C">
        <w:rPr>
          <w:sz w:val="28"/>
          <w:szCs w:val="28"/>
        </w:rPr>
        <w:t>И</w:t>
      </w:r>
      <w:r w:rsidR="00301705" w:rsidRPr="00624F6C">
        <w:rPr>
          <w:sz w:val="28"/>
          <w:szCs w:val="28"/>
        </w:rPr>
        <w:t>сполнителя, безвозмездных поступлений граждан и (или) юридических лиц (пожертвований, грантов), целевых взносов и иных источников формирования имущества, предусмотренных уставом Исполнителя.</w:t>
      </w:r>
    </w:p>
    <w:p w14:paraId="453762E3" w14:textId="4E71F0D9" w:rsidR="00301705" w:rsidRPr="00624F6C" w:rsidRDefault="00B16998" w:rsidP="00624F6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4.8</w:t>
      </w:r>
      <w:r w:rsidR="00301705" w:rsidRPr="00624F6C">
        <w:rPr>
          <w:sz w:val="28"/>
          <w:szCs w:val="28"/>
        </w:rPr>
        <w:t>. Основания и порядок снижения стоимости платных услуг определяются локальным нормативным актом Исполнителя.</w:t>
      </w:r>
    </w:p>
    <w:p w14:paraId="4C55FE13" w14:textId="07014334" w:rsidR="00DA6B1C" w:rsidRPr="00624F6C" w:rsidRDefault="00624F6C" w:rsidP="00624F6C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DA6B1C" w:rsidRPr="00624F6C">
        <w:rPr>
          <w:b/>
          <w:sz w:val="28"/>
          <w:szCs w:val="28"/>
        </w:rPr>
        <w:t>. Заключительные положения</w:t>
      </w:r>
    </w:p>
    <w:p w14:paraId="1A00F0A7" w14:textId="1AD60727" w:rsidR="00DA6B1C" w:rsidRPr="00624F6C" w:rsidRDefault="00624F6C" w:rsidP="00624F6C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DA6B1C" w:rsidRPr="00624F6C">
        <w:rPr>
          <w:sz w:val="28"/>
          <w:szCs w:val="28"/>
        </w:rPr>
        <w:t xml:space="preserve">1. Срок действия Положения </w:t>
      </w:r>
      <w:r>
        <w:rPr>
          <w:sz w:val="28"/>
          <w:szCs w:val="28"/>
        </w:rPr>
        <w:t>-</w:t>
      </w:r>
      <w:r w:rsidR="00791C03">
        <w:rPr>
          <w:sz w:val="28"/>
          <w:szCs w:val="28"/>
        </w:rPr>
        <w:t xml:space="preserve"> </w:t>
      </w:r>
      <w:r w:rsidR="00DA6B1C" w:rsidRPr="00624F6C">
        <w:rPr>
          <w:sz w:val="28"/>
          <w:szCs w:val="28"/>
        </w:rPr>
        <w:t>до замены новым</w:t>
      </w:r>
      <w:r>
        <w:rPr>
          <w:sz w:val="28"/>
          <w:szCs w:val="28"/>
        </w:rPr>
        <w:t>.</w:t>
      </w:r>
    </w:p>
    <w:p w14:paraId="3E4973DD" w14:textId="01CC504F" w:rsidR="00DA6B1C" w:rsidRPr="00B16998" w:rsidRDefault="00624F6C" w:rsidP="00791C0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DA6B1C" w:rsidRPr="00624F6C">
        <w:rPr>
          <w:sz w:val="28"/>
          <w:szCs w:val="28"/>
        </w:rPr>
        <w:t>.2.</w:t>
      </w:r>
      <w:r>
        <w:rPr>
          <w:sz w:val="28"/>
          <w:szCs w:val="28"/>
        </w:rPr>
        <w:t xml:space="preserve"> </w:t>
      </w:r>
      <w:r w:rsidR="00DA6B1C" w:rsidRPr="00624F6C">
        <w:rPr>
          <w:sz w:val="28"/>
          <w:szCs w:val="28"/>
        </w:rPr>
        <w:t>МБДОУ</w:t>
      </w:r>
      <w:r>
        <w:rPr>
          <w:sz w:val="28"/>
          <w:szCs w:val="28"/>
        </w:rPr>
        <w:t xml:space="preserve"> «Детский сад № </w:t>
      </w:r>
      <w:r w:rsidR="0047264A">
        <w:rPr>
          <w:sz w:val="28"/>
          <w:szCs w:val="28"/>
        </w:rPr>
        <w:t>99</w:t>
      </w:r>
      <w:r>
        <w:rPr>
          <w:sz w:val="28"/>
          <w:szCs w:val="28"/>
        </w:rPr>
        <w:t>»</w:t>
      </w:r>
      <w:r w:rsidR="00DA6B1C" w:rsidRPr="00624F6C">
        <w:rPr>
          <w:sz w:val="28"/>
          <w:szCs w:val="28"/>
        </w:rPr>
        <w:t xml:space="preserve"> обеспечивает доступность и открытость информации путем размещения настоящего Положения на официальном сайте </w:t>
      </w:r>
      <w:r w:rsidR="0047264A">
        <w:rPr>
          <w:sz w:val="28"/>
          <w:szCs w:val="28"/>
        </w:rPr>
        <w:t>МБДОУ «Детский сад № 99</w:t>
      </w:r>
      <w:r w:rsidR="00791C03" w:rsidRPr="00CC26C8">
        <w:rPr>
          <w:sz w:val="28"/>
          <w:szCs w:val="28"/>
        </w:rPr>
        <w:t xml:space="preserve">» </w:t>
      </w:r>
      <w:r w:rsidR="00DA6B1C" w:rsidRPr="00624F6C">
        <w:rPr>
          <w:sz w:val="28"/>
          <w:szCs w:val="28"/>
        </w:rPr>
        <w:t xml:space="preserve">в сети интернет </w:t>
      </w:r>
      <w:r w:rsidR="00DA6B1C" w:rsidRPr="00624F6C">
        <w:rPr>
          <w:sz w:val="28"/>
          <w:szCs w:val="28"/>
          <w:lang w:val="en-US"/>
        </w:rPr>
        <w:t>edu</w:t>
      </w:r>
      <w:r w:rsidR="00DA6B1C" w:rsidRPr="00624F6C">
        <w:rPr>
          <w:sz w:val="28"/>
          <w:szCs w:val="28"/>
        </w:rPr>
        <w:t>.</w:t>
      </w:r>
      <w:r w:rsidR="00DA6B1C" w:rsidRPr="00624F6C">
        <w:rPr>
          <w:sz w:val="28"/>
          <w:szCs w:val="28"/>
          <w:lang w:val="en-US"/>
        </w:rPr>
        <w:t>tatar</w:t>
      </w:r>
      <w:r w:rsidR="00DA6B1C" w:rsidRPr="00624F6C">
        <w:rPr>
          <w:sz w:val="28"/>
          <w:szCs w:val="28"/>
        </w:rPr>
        <w:t>.</w:t>
      </w:r>
      <w:r w:rsidR="00DA6B1C" w:rsidRPr="00624F6C">
        <w:rPr>
          <w:sz w:val="28"/>
          <w:szCs w:val="28"/>
          <w:lang w:val="en-US"/>
        </w:rPr>
        <w:t>ru</w:t>
      </w:r>
    </w:p>
    <w:sectPr w:rsidR="00DA6B1C" w:rsidRPr="00B16998" w:rsidSect="00791C0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02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4C67B2" w14:textId="77777777" w:rsidR="00852DC1" w:rsidRDefault="00852DC1" w:rsidP="00EA2FDA">
      <w:r>
        <w:separator/>
      </w:r>
    </w:p>
  </w:endnote>
  <w:endnote w:type="continuationSeparator" w:id="0">
    <w:p w14:paraId="25D95616" w14:textId="77777777" w:rsidR="00852DC1" w:rsidRDefault="00852DC1" w:rsidP="00EA2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4BC9C" w14:textId="77777777" w:rsidR="00572E44" w:rsidRDefault="00572E44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40F3A0" w14:textId="77777777" w:rsidR="00572E44" w:rsidRDefault="00572E44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D59391" w14:textId="77777777" w:rsidR="00572E44" w:rsidRDefault="00572E4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DB145D" w14:textId="77777777" w:rsidR="00852DC1" w:rsidRDefault="00852DC1" w:rsidP="00EA2FDA">
      <w:r>
        <w:separator/>
      </w:r>
    </w:p>
  </w:footnote>
  <w:footnote w:type="continuationSeparator" w:id="0">
    <w:p w14:paraId="06440C73" w14:textId="77777777" w:rsidR="00852DC1" w:rsidRDefault="00852DC1" w:rsidP="00EA2F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CC89EA" w14:textId="77777777" w:rsidR="00572E44" w:rsidRDefault="00572E44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E0EDD" w14:textId="77777777" w:rsidR="00572E44" w:rsidRDefault="00572E44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AEB75F" w14:textId="77777777" w:rsidR="00572E44" w:rsidRDefault="00572E44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3B5633"/>
    <w:multiLevelType w:val="multilevel"/>
    <w:tmpl w:val="78EEB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BA4371"/>
    <w:multiLevelType w:val="hybridMultilevel"/>
    <w:tmpl w:val="CF6294FA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" w15:restartNumberingAfterBreak="0">
    <w:nsid w:val="77635D23"/>
    <w:multiLevelType w:val="multilevel"/>
    <w:tmpl w:val="ADDE8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A35C43"/>
    <w:multiLevelType w:val="multilevel"/>
    <w:tmpl w:val="A2BC7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C46648B"/>
    <w:multiLevelType w:val="hybridMultilevel"/>
    <w:tmpl w:val="EB886BEC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6AB8"/>
    <w:rsid w:val="000270FA"/>
    <w:rsid w:val="0005602D"/>
    <w:rsid w:val="00060951"/>
    <w:rsid w:val="000E31E4"/>
    <w:rsid w:val="00110B6B"/>
    <w:rsid w:val="00121476"/>
    <w:rsid w:val="00171849"/>
    <w:rsid w:val="00173E4D"/>
    <w:rsid w:val="0017443E"/>
    <w:rsid w:val="001920EF"/>
    <w:rsid w:val="001A7880"/>
    <w:rsid w:val="001B3F7C"/>
    <w:rsid w:val="001C3651"/>
    <w:rsid w:val="001D7BD1"/>
    <w:rsid w:val="001E5EAA"/>
    <w:rsid w:val="00224A02"/>
    <w:rsid w:val="00234650"/>
    <w:rsid w:val="00245E1F"/>
    <w:rsid w:val="00273A8A"/>
    <w:rsid w:val="00297489"/>
    <w:rsid w:val="002A352A"/>
    <w:rsid w:val="002F5D90"/>
    <w:rsid w:val="00301705"/>
    <w:rsid w:val="003262A7"/>
    <w:rsid w:val="00345416"/>
    <w:rsid w:val="00364E8D"/>
    <w:rsid w:val="003B5163"/>
    <w:rsid w:val="003C436D"/>
    <w:rsid w:val="003C468A"/>
    <w:rsid w:val="003C7D3F"/>
    <w:rsid w:val="003D367F"/>
    <w:rsid w:val="003D784B"/>
    <w:rsid w:val="00403ED7"/>
    <w:rsid w:val="0047264A"/>
    <w:rsid w:val="00477902"/>
    <w:rsid w:val="004C300E"/>
    <w:rsid w:val="004E669B"/>
    <w:rsid w:val="0050353F"/>
    <w:rsid w:val="00524366"/>
    <w:rsid w:val="00547626"/>
    <w:rsid w:val="0056187F"/>
    <w:rsid w:val="00572E44"/>
    <w:rsid w:val="005B30E1"/>
    <w:rsid w:val="005D6850"/>
    <w:rsid w:val="00611730"/>
    <w:rsid w:val="00624F6C"/>
    <w:rsid w:val="006570B4"/>
    <w:rsid w:val="00677130"/>
    <w:rsid w:val="0069437C"/>
    <w:rsid w:val="006A1382"/>
    <w:rsid w:val="006A4662"/>
    <w:rsid w:val="006A603F"/>
    <w:rsid w:val="00706EE3"/>
    <w:rsid w:val="00762184"/>
    <w:rsid w:val="00791C03"/>
    <w:rsid w:val="007927AB"/>
    <w:rsid w:val="00794523"/>
    <w:rsid w:val="007B7B49"/>
    <w:rsid w:val="00852943"/>
    <w:rsid w:val="00852DC1"/>
    <w:rsid w:val="00897420"/>
    <w:rsid w:val="008A7CD3"/>
    <w:rsid w:val="008D60BF"/>
    <w:rsid w:val="008F0CBA"/>
    <w:rsid w:val="00903F0B"/>
    <w:rsid w:val="00913AB4"/>
    <w:rsid w:val="00945448"/>
    <w:rsid w:val="009D231C"/>
    <w:rsid w:val="009D6D5B"/>
    <w:rsid w:val="00A311E8"/>
    <w:rsid w:val="00A56AB8"/>
    <w:rsid w:val="00A619BF"/>
    <w:rsid w:val="00B100A5"/>
    <w:rsid w:val="00B1372A"/>
    <w:rsid w:val="00B141A5"/>
    <w:rsid w:val="00B16998"/>
    <w:rsid w:val="00B7631C"/>
    <w:rsid w:val="00C135DE"/>
    <w:rsid w:val="00C5186F"/>
    <w:rsid w:val="00C723E5"/>
    <w:rsid w:val="00C9281C"/>
    <w:rsid w:val="00CA0B4F"/>
    <w:rsid w:val="00CA7703"/>
    <w:rsid w:val="00CC26C8"/>
    <w:rsid w:val="00D3065F"/>
    <w:rsid w:val="00DA2EBD"/>
    <w:rsid w:val="00DA6B1C"/>
    <w:rsid w:val="00DB3F50"/>
    <w:rsid w:val="00E0755D"/>
    <w:rsid w:val="00E23B74"/>
    <w:rsid w:val="00E258A6"/>
    <w:rsid w:val="00E4224B"/>
    <w:rsid w:val="00E60F7E"/>
    <w:rsid w:val="00E87B10"/>
    <w:rsid w:val="00E90F08"/>
    <w:rsid w:val="00EA050E"/>
    <w:rsid w:val="00EA2FDA"/>
    <w:rsid w:val="00EB06A3"/>
    <w:rsid w:val="00EC2329"/>
    <w:rsid w:val="00ED0D76"/>
    <w:rsid w:val="00F067EF"/>
    <w:rsid w:val="00F713AF"/>
    <w:rsid w:val="00F8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9DC906"/>
  <w15:docId w15:val="{3D84DF67-2910-45EE-8BA0-C8E436E1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" w:uiPriority="99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6AB8"/>
    <w:pPr>
      <w:suppressAutoHyphens/>
    </w:pPr>
    <w:rPr>
      <w:rFonts w:eastAsia="Calibri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56AB8"/>
    <w:rPr>
      <w:rFonts w:ascii="Times New Roman" w:hAnsi="Times New Roman" w:cs="Times New Roman" w:hint="default"/>
      <w:color w:val="0000FF"/>
      <w:u w:val="single"/>
    </w:rPr>
  </w:style>
  <w:style w:type="paragraph" w:styleId="a4">
    <w:name w:val="Normal (Web)"/>
    <w:basedOn w:val="a"/>
    <w:rsid w:val="00A56AB8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ru-RU"/>
    </w:rPr>
  </w:style>
  <w:style w:type="character" w:customStyle="1" w:styleId="a5">
    <w:name w:val="Текст примечания Знак"/>
    <w:link w:val="a6"/>
    <w:semiHidden/>
    <w:locked/>
    <w:rsid w:val="00A56AB8"/>
    <w:rPr>
      <w:rFonts w:ascii="Calibri" w:eastAsia="Calibri" w:hAnsi="Calibri" w:cs="Calibri"/>
      <w:lang w:val="ru-RU" w:eastAsia="zh-CN" w:bidi="ar-SA"/>
    </w:rPr>
  </w:style>
  <w:style w:type="paragraph" w:styleId="a6">
    <w:name w:val="annotation text"/>
    <w:basedOn w:val="a"/>
    <w:link w:val="a5"/>
    <w:semiHidden/>
    <w:rsid w:val="00A56AB8"/>
    <w:rPr>
      <w:rFonts w:ascii="Calibri" w:hAnsi="Calibri" w:cs="Calibri"/>
      <w:sz w:val="20"/>
      <w:szCs w:val="20"/>
    </w:rPr>
  </w:style>
  <w:style w:type="character" w:styleId="a7">
    <w:name w:val="annotation reference"/>
    <w:semiHidden/>
    <w:rsid w:val="00A56AB8"/>
    <w:rPr>
      <w:rFonts w:ascii="Times New Roman" w:hAnsi="Times New Roman" w:cs="Times New Roman" w:hint="default"/>
      <w:sz w:val="16"/>
      <w:szCs w:val="16"/>
    </w:rPr>
  </w:style>
  <w:style w:type="paragraph" w:styleId="a8">
    <w:name w:val="Balloon Text"/>
    <w:basedOn w:val="a"/>
    <w:semiHidden/>
    <w:rsid w:val="00A56AB8"/>
    <w:rPr>
      <w:rFonts w:ascii="Tahoma" w:hAnsi="Tahoma" w:cs="Tahoma"/>
      <w:sz w:val="16"/>
      <w:szCs w:val="16"/>
    </w:rPr>
  </w:style>
  <w:style w:type="table" w:styleId="a9">
    <w:name w:val="Table Grid"/>
    <w:basedOn w:val="a1"/>
    <w:rsid w:val="00897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rsid w:val="00EA2FD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EA2FDA"/>
    <w:rPr>
      <w:rFonts w:eastAsia="Calibri"/>
      <w:sz w:val="24"/>
      <w:szCs w:val="24"/>
      <w:lang w:eastAsia="zh-CN"/>
    </w:rPr>
  </w:style>
  <w:style w:type="paragraph" w:styleId="ac">
    <w:name w:val="footer"/>
    <w:basedOn w:val="a"/>
    <w:link w:val="ad"/>
    <w:rsid w:val="00EA2FD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EA2FDA"/>
    <w:rPr>
      <w:rFonts w:eastAsia="Calibri"/>
      <w:sz w:val="24"/>
      <w:szCs w:val="24"/>
      <w:lang w:eastAsia="zh-CN"/>
    </w:rPr>
  </w:style>
  <w:style w:type="paragraph" w:styleId="ae">
    <w:name w:val="List"/>
    <w:basedOn w:val="a"/>
    <w:uiPriority w:val="99"/>
    <w:unhideWhenUsed/>
    <w:rsid w:val="00706EE3"/>
    <w:pPr>
      <w:suppressAutoHyphens w:val="0"/>
      <w:ind w:left="283" w:hanging="283"/>
      <w:contextualSpacing/>
    </w:pPr>
    <w:rPr>
      <w:rFonts w:eastAsia="Times New Roman"/>
      <w:lang w:eastAsia="ru-RU"/>
    </w:rPr>
  </w:style>
  <w:style w:type="paragraph" w:customStyle="1" w:styleId="af">
    <w:name w:val="Спис_заголовок"/>
    <w:basedOn w:val="a"/>
    <w:next w:val="ae"/>
    <w:rsid w:val="00706EE3"/>
    <w:pPr>
      <w:keepNext/>
      <w:keepLines/>
      <w:widowControl w:val="0"/>
      <w:spacing w:before="120" w:after="60"/>
    </w:pPr>
    <w:rPr>
      <w:rFonts w:eastAsia="Times New Roman"/>
      <w:kern w:val="2"/>
      <w:lang w:eastAsia="ru-RU"/>
    </w:rPr>
  </w:style>
  <w:style w:type="paragraph" w:styleId="af0">
    <w:name w:val="List Paragraph"/>
    <w:basedOn w:val="a"/>
    <w:uiPriority w:val="34"/>
    <w:qFormat/>
    <w:rsid w:val="00301705"/>
    <w:pPr>
      <w:suppressAutoHyphens w:val="0"/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formattext">
    <w:name w:val="formattext"/>
    <w:basedOn w:val="a"/>
    <w:rsid w:val="003B5163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unformattext">
    <w:name w:val="unformattext"/>
    <w:basedOn w:val="a"/>
    <w:rsid w:val="003B5163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styleId="af1">
    <w:name w:val="Placeholder Text"/>
    <w:basedOn w:val="a0"/>
    <w:uiPriority w:val="99"/>
    <w:semiHidden/>
    <w:rsid w:val="00224A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1385B8-42DF-40CE-8A1C-FBFCAF693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714</Words>
  <Characters>4071</Characters>
  <Application>Microsoft Office Word</Application>
  <DocSecurity>0</DocSecurity>
  <PresentationFormat>adop7_</PresentationFormat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detsad_99@mail.ru</cp:lastModifiedBy>
  <cp:revision>5</cp:revision>
  <cp:lastPrinted>2021-03-17T15:27:00Z</cp:lastPrinted>
  <dcterms:created xsi:type="dcterms:W3CDTF">2021-02-25T15:02:00Z</dcterms:created>
  <dcterms:modified xsi:type="dcterms:W3CDTF">2021-04-15T13:53:00Z</dcterms:modified>
</cp:coreProperties>
</file>